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BC" w:rsidRPr="00F17FBC" w:rsidRDefault="00F17FBC" w:rsidP="00F17F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  <w:r w:rsidRPr="00F17FBC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798830" cy="80454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0464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 xml:space="preserve">                                                </w:t>
      </w:r>
      <w:r w:rsidR="006A1BA5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 xml:space="preserve">  </w:t>
      </w:r>
      <w:r w:rsidR="00102B86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 xml:space="preserve">             </w:t>
      </w:r>
      <w:r w:rsidR="006A1BA5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 xml:space="preserve">   </w:t>
      </w:r>
      <w:r w:rsidR="007D0464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 xml:space="preserve">         </w:t>
      </w:r>
      <w:r w:rsidRPr="00F17FBC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883920" cy="865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7FBC" w:rsidRPr="00F17FBC" w:rsidRDefault="00F17FBC" w:rsidP="00F17F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6F75A9" w:rsidRPr="006F75A9" w:rsidRDefault="006F75A9" w:rsidP="006F75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kk-KZ" w:eastAsia="ru-RU"/>
        </w:rPr>
      </w:pPr>
      <w:r w:rsidRPr="006F75A9">
        <w:rPr>
          <w:rFonts w:ascii="Times New Roman" w:eastAsia="Times New Roman" w:hAnsi="Times New Roman" w:cs="Times New Roman"/>
          <w:b/>
          <w:caps/>
          <w:sz w:val="28"/>
          <w:szCs w:val="24"/>
          <w:lang w:val="kk-KZ" w:eastAsia="ru-RU"/>
        </w:rPr>
        <w:t>КАЗАХСКИЙ НАЦИОНАЛЬНЫЙ УНИВЕРСИТЕТ ИМ. АЛЬ-ФАРАБИ</w:t>
      </w:r>
    </w:p>
    <w:p w:rsidR="00E542FF" w:rsidRDefault="00E542FF" w:rsidP="00E542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Факультет философии и политологии</w:t>
      </w:r>
    </w:p>
    <w:p w:rsidR="00E542FF" w:rsidRPr="009328E6" w:rsidRDefault="00E542FF" w:rsidP="00E542F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32583F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Кафедра </w:t>
      </w: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ОБЩЕЙ И ПРИКЛАДНОЙ ПСИХОЛОГИИ</w:t>
      </w:r>
    </w:p>
    <w:p w:rsidR="00E542FF" w:rsidRDefault="00E542FF" w:rsidP="006F75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kk-KZ" w:eastAsia="ru-RU"/>
        </w:rPr>
      </w:pPr>
    </w:p>
    <w:p w:rsidR="00E542FF" w:rsidRDefault="00E542FF" w:rsidP="003F33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z w:val="28"/>
          <w:szCs w:val="24"/>
          <w:lang w:val="kk-KZ" w:eastAsia="ru-RU"/>
        </w:rPr>
      </w:pPr>
    </w:p>
    <w:p w:rsidR="00F17FBC" w:rsidRPr="006F75A9" w:rsidRDefault="006F75A9" w:rsidP="006F75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bookmarkStart w:id="0" w:name="_GoBack"/>
      <w:r w:rsidRPr="006F75A9">
        <w:rPr>
          <w:rFonts w:ascii="Times New Roman" w:eastAsia="Times New Roman" w:hAnsi="Times New Roman" w:cs="Times New Roman"/>
          <w:b/>
          <w:caps/>
          <w:sz w:val="28"/>
          <w:szCs w:val="24"/>
          <w:lang w:val="kk-KZ" w:eastAsia="ru-RU"/>
        </w:rPr>
        <w:t>ИНФОРМАЦИОННОЕ ПИСЬМО</w:t>
      </w:r>
      <w:bookmarkEnd w:id="0"/>
    </w:p>
    <w:p w:rsidR="00E81CB4" w:rsidRDefault="00E81CB4" w:rsidP="00F17F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0A0FE5" w:rsidRDefault="000A0FE5" w:rsidP="00F17F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624E5D" w:rsidRDefault="006F75A9" w:rsidP="00624E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6F75A9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РЕСПУБЛИКАНСКИЙ КОНКУРС</w:t>
      </w: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НАУЧНО-ИССЛЕДОВАТЕЛЬСК</w:t>
      </w:r>
      <w:r w:rsidR="00E542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ИХ</w:t>
      </w: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РАБОТ СРЕДИ</w:t>
      </w:r>
      <w:r w:rsidRPr="006F75A9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СТУДЕНТОВ</w:t>
      </w:r>
      <w:r w:rsidR="00624E5D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, </w:t>
      </w:r>
    </w:p>
    <w:p w:rsidR="00F257D0" w:rsidRDefault="00624E5D" w:rsidP="00F257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проводимый в рамках </w:t>
      </w:r>
      <w:r w:rsidRPr="00185E1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Международн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ой</w:t>
      </w:r>
      <w:r w:rsidRPr="00185E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научно-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Pr="00185E18">
        <w:rPr>
          <w:rFonts w:ascii="Times New Roman" w:eastAsia="Times New Roman" w:hAnsi="Times New Roman" w:cs="Times New Roman"/>
          <w:b/>
          <w:bCs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185E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F257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7D0" w:rsidRDefault="00624E5D" w:rsidP="00F257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487A80">
        <w:rPr>
          <w:rFonts w:ascii="Times New Roman" w:hAnsi="Times New Roman" w:cs="Times New Roman"/>
          <w:b/>
          <w:sz w:val="32"/>
          <w:szCs w:val="32"/>
        </w:rPr>
        <w:t>СТРЕСС-МЕНЕДЖМЕНТ: ТЕОРИЯ И ПРАКТИКА УПРАВЛЕНИЯ СТРЕССОМ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F257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7FBC" w:rsidRPr="00CA4A0C" w:rsidRDefault="00624E5D" w:rsidP="00F257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в контексте реализации программы «РУХАНИ ЖАҢҒЫРУ»</w:t>
      </w:r>
      <w:r w:rsidR="00F257D0"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,</w:t>
      </w:r>
    </w:p>
    <w:p w:rsidR="00F257D0" w:rsidRPr="00CA4A0C" w:rsidRDefault="00F257D0" w:rsidP="00F257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посвященной 60-летнему юбилею доктора психологических наук, </w:t>
      </w:r>
    </w:p>
    <w:p w:rsidR="00F257D0" w:rsidRPr="00CA4A0C" w:rsidRDefault="00F257D0" w:rsidP="00F257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профессора С.К. БЕРДИБАЕВОЙ</w:t>
      </w:r>
    </w:p>
    <w:p w:rsidR="00F17FBC" w:rsidRPr="00CA4A0C" w:rsidRDefault="00F17FBC" w:rsidP="00F17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56B7A" w:rsidRPr="00F17FBC" w:rsidRDefault="00856B7A" w:rsidP="003F3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</w:p>
    <w:p w:rsidR="006F75A9" w:rsidRPr="00502D9F" w:rsidRDefault="006F75A9" w:rsidP="006F7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Цель конкурса -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активизация научного потенциала студенческой молодежи, </w:t>
      </w:r>
      <w:r w:rsidR="00760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формирование и </w:t>
      </w:r>
      <w:r w:rsidR="0076054D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развитие </w:t>
      </w:r>
      <w:r w:rsidR="00760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исследовательских навыков</w:t>
      </w:r>
      <w:r w:rsidR="0002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</w:t>
      </w:r>
      <w:r w:rsidR="00760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психологической культуры исследования</w:t>
      </w:r>
      <w:r w:rsidR="0076054D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привлечение </w:t>
      </w:r>
      <w:r w:rsidR="0002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студенческой молодежи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 научно-исследовательской работе</w:t>
      </w:r>
      <w:r w:rsidR="00F46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в области психологии стресса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F75A9" w:rsidRPr="00502D9F" w:rsidRDefault="006F75A9" w:rsidP="006F7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 конкурсе могут принять участие бакалавры и магистр</w:t>
      </w:r>
      <w:r w:rsidR="00916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ант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ы казахстанских вузов по специальности «Психология», «Психология и педагогика».</w:t>
      </w:r>
    </w:p>
    <w:p w:rsidR="00F17FBC" w:rsidRPr="00502D9F" w:rsidRDefault="006072D2" w:rsidP="006F7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 конкурс </w:t>
      </w:r>
      <w:r w:rsidR="00CE7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могут быть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представлены статьи студентов и магистрантов, доклады, научные исследования, дипломные, курсовые работы и проекты, выполненные в соответствии с требованиями </w:t>
      </w: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правил конкурса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 Работ</w:t>
      </w:r>
      <w:r w:rsidR="00A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должн</w:t>
      </w:r>
      <w:r w:rsidR="00A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быть представлен</w:t>
      </w:r>
      <w:r w:rsidR="00A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в электронном виде на </w:t>
      </w:r>
      <w:r w:rsidR="00A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одном из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3-х язык</w:t>
      </w:r>
      <w:r w:rsidR="00AB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ов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(казахском, русском, английском) в формате PDF. </w:t>
      </w:r>
      <w:r w:rsidR="005E4CB3" w:rsidRPr="002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Название работы </w:t>
      </w:r>
      <w:r w:rsidR="001F1DFA" w:rsidRPr="002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необходимо указать </w:t>
      </w:r>
      <w:r w:rsidR="005E4CB3" w:rsidRPr="002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 трех языках.</w:t>
      </w:r>
      <w:r w:rsidR="005E4C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Работы, изложенные в реферат</w:t>
      </w:r>
      <w:r w:rsidR="009C1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ив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ном характере, не рассматриваются.</w:t>
      </w:r>
    </w:p>
    <w:p w:rsidR="006072D2" w:rsidRPr="00502D9F" w:rsidRDefault="006072D2" w:rsidP="006072D2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При нарушении условий работ</w:t>
      </w:r>
      <w:r w:rsidR="00B45E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к участию в конкурсе не принимается.</w:t>
      </w:r>
    </w:p>
    <w:p w:rsidR="006072D2" w:rsidRPr="00502D9F" w:rsidRDefault="006072D2" w:rsidP="006072D2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Срок приема работ на конкурс: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 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</w:rPr>
        <w:t>01 августа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 сентября 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B45EB4" w:rsidRPr="003E312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на электронный адрес </w:t>
      </w:r>
      <w:r w:rsidR="005317B6">
        <w:fldChar w:fldCharType="begin"/>
      </w:r>
      <w:r w:rsidR="005317B6">
        <w:instrText xml:space="preserve"> HYPERLINK "mailto:maira.kabakova@gmail.com" </w:instrText>
      </w:r>
      <w:r w:rsidR="005317B6">
        <w:fldChar w:fldCharType="separate"/>
      </w:r>
      <w:r w:rsidR="00B45EB4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maira</w:t>
      </w:r>
      <w:r w:rsidR="00B45EB4" w:rsidRPr="00085F95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5EB4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kabakova</w:t>
      </w:r>
      <w:r w:rsidR="00B45EB4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t>@gmail.com</w:t>
      </w:r>
      <w:r w:rsidR="005317B6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в строке «Тема» написать «Работа на конкурс</w:t>
      </w:r>
      <w:r w:rsidR="00B45E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юбилею </w:t>
      </w:r>
      <w:r w:rsidR="00B45E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проф.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49377D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С.К.</w:t>
      </w:r>
      <w:r w:rsidR="0049377D" w:rsidRPr="00493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49377D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ердибаевой».</w:t>
      </w:r>
    </w:p>
    <w:p w:rsidR="00F17FBC" w:rsidRPr="00C27D72" w:rsidRDefault="00596C4A" w:rsidP="001066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05 октября 2019</w:t>
      </w:r>
      <w:r w:rsidR="006072D2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="006072D2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результаты конкурса будут </w:t>
      </w:r>
      <w:r w:rsidR="00906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объявлены</w:t>
      </w:r>
      <w:r w:rsidR="006072D2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</w:t>
      </w:r>
      <w:r w:rsid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 пленарном </w:t>
      </w:r>
      <w:r w:rsidR="00157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заседании </w:t>
      </w:r>
      <w:r w:rsidR="00DA563B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Международн</w:t>
      </w:r>
      <w:r w:rsidR="001579B8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ой</w:t>
      </w:r>
      <w:r w:rsidR="00DA563B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научно-практическ</w:t>
      </w:r>
      <w:r w:rsidR="001579B8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ой</w:t>
      </w:r>
      <w:r w:rsidR="00DA563B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конференци</w:t>
      </w:r>
      <w:r w:rsidR="001579B8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и </w:t>
      </w:r>
      <w:r w:rsidR="00DA563B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«СТРЕСС-МЕНЕДЖМЕНТ: ТЕОРИЯ И ПРАКТИКА УПРАВЛЕНИЯ СТРЕССОМ» в контексте реализации программы «РУХАНИ ЖАҢҒЫРУ»,</w:t>
      </w:r>
      <w:r w:rsidR="001579B8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 также </w:t>
      </w:r>
      <w:r w:rsidR="009063BD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будут презентованы и представлены </w:t>
      </w:r>
      <w:r w:rsidR="001579B8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 </w:t>
      </w:r>
      <w:r w:rsidR="006072D2"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сайте </w:t>
      </w:r>
      <w:r w:rsidR="00A119B7"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</w:t>
      </w:r>
      <w:r w:rsidR="006072D2"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аз</w:t>
      </w:r>
      <w:r w:rsidR="00A119B7"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НУ им.</w:t>
      </w:r>
      <w:r w:rsidR="006072D2"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A119B7"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="006072D2"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ль-Фараби</w:t>
      </w:r>
      <w:r w:rsidRPr="00DA5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СМИ и социальных сетях на странице кафедры общей и прикладной психологии.</w:t>
      </w:r>
    </w:p>
    <w:p w:rsidR="00F17FBC" w:rsidRPr="00502D9F" w:rsidRDefault="00F17FBC" w:rsidP="00F17FBC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0A0FE5" w:rsidRDefault="000A0FE5" w:rsidP="001F1D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520AF0" w:rsidRPr="00502D9F" w:rsidRDefault="00520AF0" w:rsidP="00520A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lastRenderedPageBreak/>
        <w:t>ПОЛОЖЕНИЕ РЕСПУБЛИКАНСКОГО КОНКУРСА</w:t>
      </w:r>
    </w:p>
    <w:p w:rsidR="000A0FE5" w:rsidRPr="008471D2" w:rsidRDefault="00520AF0" w:rsidP="008471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НАУЧНО-ИССЛЕДОВАТЕЛЬСК</w:t>
      </w:r>
      <w:r w:rsidR="000A0F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ИХ</w:t>
      </w: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РАБОТ СТУДЕНТОВ</w:t>
      </w:r>
      <w:r w:rsidR="000A0FE5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, </w:t>
      </w:r>
    </w:p>
    <w:p w:rsidR="000A0FE5" w:rsidRPr="00CA4A0C" w:rsidRDefault="000A0FE5" w:rsidP="000A0F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посвященн</w:t>
      </w:r>
      <w:r w:rsidR="008471D2"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ы</w:t>
      </w:r>
      <w:r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й 60-летнему юбилею доктора психологических наук, </w:t>
      </w:r>
    </w:p>
    <w:p w:rsidR="000A0FE5" w:rsidRDefault="000A0FE5" w:rsidP="000A0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napToGrid w:val="0"/>
          <w:spacing w:val="-14"/>
          <w:sz w:val="28"/>
          <w:szCs w:val="28"/>
          <w:lang w:val="kk-KZ"/>
        </w:rPr>
      </w:pPr>
      <w:r w:rsidRPr="00CA4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профессора С.К. БЕРДИБАЕВОЙ</w:t>
      </w:r>
    </w:p>
    <w:p w:rsidR="00502D9F" w:rsidRDefault="00502D9F" w:rsidP="000A0F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kk-KZ" w:eastAsia="ar-SA"/>
        </w:rPr>
      </w:pPr>
    </w:p>
    <w:p w:rsidR="00520AF0" w:rsidRPr="00502D9F" w:rsidRDefault="00520AF0" w:rsidP="00502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1. Общие положения</w:t>
      </w:r>
    </w:p>
    <w:p w:rsidR="00520AF0" w:rsidRPr="00502D9F" w:rsidRDefault="00520AF0" w:rsidP="007240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1.1 Цель проведения </w:t>
      </w:r>
      <w:r w:rsidR="0084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еспубликанского конкурса научно-исследовательских работ студентов и магистрантов</w:t>
      </w:r>
      <w:r w:rsidR="0084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, посвященный </w:t>
      </w:r>
      <w:r w:rsidR="008471D2" w:rsidRPr="008471D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60-летнему </w:t>
      </w:r>
      <w:r w:rsidR="008471D2" w:rsidRPr="008471D2">
        <w:rPr>
          <w:rFonts w:ascii="Times New Roman" w:hAnsi="Times New Roman" w:cs="Times New Roman"/>
          <w:bCs/>
          <w:snapToGrid w:val="0"/>
          <w:spacing w:val="-14"/>
          <w:sz w:val="24"/>
          <w:szCs w:val="24"/>
          <w:lang w:val="kk-KZ"/>
        </w:rPr>
        <w:t>юбилею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профессора Бердибаевой:</w:t>
      </w:r>
    </w:p>
    <w:p w:rsidR="00520AF0" w:rsidRPr="00502D9F" w:rsidRDefault="00421600" w:rsidP="00724045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Активизация научного потенциала </w:t>
      </w:r>
      <w:r w:rsidR="0072404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студенческой молодежи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 и вовлечение</w:t>
      </w:r>
      <w:r w:rsidR="0072404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82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их </w:t>
      </w:r>
      <w:r w:rsidR="0072404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 научно-исследовательскую деятельность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:rsidR="00520AF0" w:rsidRPr="00502D9F" w:rsidRDefault="00724045" w:rsidP="00724045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азвитие у студентов </w:t>
      </w:r>
      <w:r w:rsidR="0082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навыков 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научного поиска, </w:t>
      </w:r>
      <w:r w:rsidR="00821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исследовательской культуры, 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творчества, самостоятельности, новых инициатив;</w:t>
      </w:r>
    </w:p>
    <w:p w:rsidR="00520AF0" w:rsidRPr="00502D9F" w:rsidRDefault="00724045" w:rsidP="00724045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ыявление одаренных и талантливых студентов для решения актуальных научных </w:t>
      </w:r>
      <w:r w:rsidR="000400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 социально-практических задач</w:t>
      </w:r>
      <w:r w:rsidR="00204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по повышению стрессоустойчивости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;</w:t>
      </w:r>
    </w:p>
    <w:p w:rsidR="00F17FBC" w:rsidRPr="00502D9F" w:rsidRDefault="00821E83" w:rsidP="00724045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Ф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ормировани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нового поколения </w:t>
      </w:r>
      <w:r w:rsidR="000A3F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специалистов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казахстанской </w:t>
      </w:r>
      <w:r w:rsidR="00520AF0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психологической науке.</w:t>
      </w:r>
    </w:p>
    <w:p w:rsidR="00F17FBC" w:rsidRPr="00502D9F" w:rsidRDefault="00F17FBC" w:rsidP="008C5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val="kk-KZ" w:eastAsia="ru-RU"/>
        </w:rPr>
      </w:pPr>
    </w:p>
    <w:p w:rsidR="00F17FBC" w:rsidRPr="00502D9F" w:rsidRDefault="00520AF0" w:rsidP="00A16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1.2 Работы, принимающие участие в конкурсе, </w:t>
      </w:r>
      <w:r w:rsidR="009B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посвященного юбилею профессора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С.</w:t>
      </w:r>
      <w:r w:rsidR="009B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К.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Бердибаевой должн</w:t>
      </w:r>
      <w:r w:rsidR="00D06B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ы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отражать, анализировать, разрабатывать и использовать научные идеи/методы/направления, поднятые в научных исследованиях по следующим темам:</w:t>
      </w:r>
    </w:p>
    <w:p w:rsidR="00520AF0" w:rsidRPr="00502D9F" w:rsidRDefault="00520AF0" w:rsidP="008C55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Практика стресс-менеджмента: теория и практика управления стрессом.</w:t>
      </w:r>
    </w:p>
    <w:p w:rsidR="00520AF0" w:rsidRPr="00502D9F" w:rsidRDefault="00520AF0" w:rsidP="008C55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Основы психологии стресса и ее применение: научиться своевременно распознавать, понимать и управлять стрессом.</w:t>
      </w:r>
    </w:p>
    <w:p w:rsidR="00520AF0" w:rsidRPr="00502D9F" w:rsidRDefault="00520AF0" w:rsidP="008C55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Природа </w:t>
      </w:r>
      <w:r w:rsidR="00F973A4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с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тресс</w:t>
      </w:r>
      <w:r w:rsidR="00F973A4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а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 и его влияние на человека</w:t>
      </w:r>
      <w:r w:rsidR="00351993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: повышение стрессоустойчивости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.</w:t>
      </w:r>
    </w:p>
    <w:p w:rsidR="00046E0B" w:rsidRPr="000A3F77" w:rsidRDefault="000A3F77" w:rsidP="000A3F77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ru-RU"/>
        </w:rPr>
      </w:pPr>
      <w:r w:rsidRPr="000A3F77">
        <w:rPr>
          <w:rFonts w:asciiTheme="majorBidi" w:hAnsiTheme="majorBidi" w:cstheme="majorBidi"/>
          <w:sz w:val="24"/>
          <w:szCs w:val="24"/>
          <w:lang w:val="kk-KZ" w:eastAsia="ru-RU"/>
        </w:rPr>
        <w:t>Экспериментальная и практическая психология в Казахстане - развитие научной школы профессора С.М. Джакупова</w:t>
      </w:r>
      <w:r w:rsidR="00520AF0" w:rsidRPr="000A3F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046E0B" w:rsidRPr="00502D9F" w:rsidRDefault="00046E0B" w:rsidP="00046E0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highlight w:val="yellow"/>
          <w:lang w:val="kk-KZ"/>
        </w:rPr>
      </w:pPr>
    </w:p>
    <w:p w:rsidR="00520AF0" w:rsidRPr="00502D9F" w:rsidRDefault="00520AF0" w:rsidP="00520AF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Arial"/>
          <w:b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Arial"/>
          <w:b/>
          <w:color w:val="000000" w:themeColor="text1"/>
          <w:sz w:val="24"/>
          <w:szCs w:val="28"/>
          <w:lang w:val="kk-KZ"/>
        </w:rPr>
        <w:t xml:space="preserve">Вопросы, подлежащие </w:t>
      </w:r>
      <w:r w:rsidR="000271FF">
        <w:rPr>
          <w:rFonts w:ascii="Times New Roman" w:eastAsia="Calibri" w:hAnsi="Times New Roman" w:cs="Arial"/>
          <w:b/>
          <w:color w:val="000000" w:themeColor="text1"/>
          <w:sz w:val="24"/>
          <w:szCs w:val="28"/>
          <w:lang w:val="kk-KZ"/>
        </w:rPr>
        <w:t xml:space="preserve">к </w:t>
      </w:r>
      <w:r w:rsidRPr="00502D9F">
        <w:rPr>
          <w:rFonts w:ascii="Times New Roman" w:eastAsia="Calibri" w:hAnsi="Times New Roman" w:cs="Arial"/>
          <w:b/>
          <w:color w:val="000000" w:themeColor="text1"/>
          <w:sz w:val="24"/>
          <w:szCs w:val="28"/>
          <w:lang w:val="kk-KZ"/>
        </w:rPr>
        <w:t>рассмотрению:</w:t>
      </w:r>
    </w:p>
    <w:p w:rsidR="00520AF0" w:rsidRPr="00502D9F" w:rsidRDefault="00520AF0" w:rsidP="00520A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Прикладные психологические исследования.</w:t>
      </w:r>
    </w:p>
    <w:p w:rsidR="00520AF0" w:rsidRPr="00502D9F" w:rsidRDefault="00520AF0" w:rsidP="00520A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Организация психологической помощи в современных условиях и ее технологии.</w:t>
      </w:r>
    </w:p>
    <w:p w:rsidR="00520AF0" w:rsidRPr="00502D9F" w:rsidRDefault="00520AF0" w:rsidP="00520A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kk-KZ"/>
        </w:rPr>
        <w:t>Актуальные проблемы подготовки и обучения психологов.</w:t>
      </w:r>
    </w:p>
    <w:p w:rsidR="00046E0B" w:rsidRPr="00502D9F" w:rsidRDefault="00046E0B" w:rsidP="00F64B37">
      <w:pPr>
        <w:spacing w:after="0" w:line="240" w:lineRule="auto"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highlight w:val="yellow"/>
          <w:lang w:val="kk-KZ"/>
        </w:rPr>
      </w:pPr>
    </w:p>
    <w:p w:rsidR="00520AF0" w:rsidRPr="00502D9F" w:rsidRDefault="00520AF0" w:rsidP="00A16DBE">
      <w:p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1.3 В конкурсе могут принять участие бакалавры и магистр</w:t>
      </w:r>
      <w:r w:rsidR="007C0B3A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ант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ы казахстанских вузов по специальности «Психология», «Психология и педагогика».</w:t>
      </w:r>
    </w:p>
    <w:p w:rsidR="00520AF0" w:rsidRPr="00502D9F" w:rsidRDefault="00520AF0" w:rsidP="00A16DBE">
      <w:p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highlight w:val="yellow"/>
          <w:lang w:val="kk-KZ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1.4</w:t>
      </w:r>
      <w:r w:rsidR="007C0B3A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 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Руководство организацией и проведением Конкурса осуществляется организационн</w:t>
      </w:r>
      <w:r w:rsidR="00451C49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ы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м комитет</w:t>
      </w:r>
      <w:r w:rsidR="00451C49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ом в соответствии с 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приказ</w:t>
      </w:r>
      <w:r w:rsidR="00451C49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ом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 декана факультета </w:t>
      </w:r>
      <w:r w:rsidR="00451C49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Философии и политологии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 КазНУ им.</w:t>
      </w:r>
      <w:r w:rsidR="00613C71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 </w:t>
      </w:r>
      <w:r w:rsidR="006755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а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>ль-Фараби.</w:t>
      </w:r>
    </w:p>
    <w:p w:rsidR="00F17FBC" w:rsidRPr="00502D9F" w:rsidRDefault="00F17FBC" w:rsidP="00F17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 w:eastAsia="ru-RU"/>
        </w:rPr>
      </w:pPr>
    </w:p>
    <w:p w:rsidR="00F17FBC" w:rsidRPr="00502D9F" w:rsidRDefault="00520AF0" w:rsidP="00520AF0">
      <w:pPr>
        <w:keepNext/>
        <w:numPr>
          <w:ilvl w:val="3"/>
          <w:numId w:val="1"/>
        </w:numPr>
        <w:suppressAutoHyphens/>
        <w:spacing w:after="0" w:line="240" w:lineRule="auto"/>
        <w:ind w:firstLine="567"/>
        <w:contextualSpacing/>
        <w:jc w:val="center"/>
        <w:outlineLvl w:val="3"/>
        <w:rPr>
          <w:rFonts w:ascii="Calibri" w:eastAsia="Times New Roman" w:hAnsi="Calibri" w:cs="Times New Roman"/>
          <w:color w:val="000000" w:themeColor="text1"/>
          <w:lang w:val="kk-KZ" w:eastAsia="ar-SA"/>
        </w:rPr>
      </w:pPr>
      <w:r w:rsidRPr="00502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kk-KZ" w:eastAsia="ar-SA"/>
        </w:rPr>
        <w:t xml:space="preserve">2. Порядок оформления и </w:t>
      </w:r>
      <w:r w:rsidR="006C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kk-KZ" w:eastAsia="ar-SA"/>
        </w:rPr>
        <w:t>представления</w:t>
      </w:r>
      <w:r w:rsidRPr="00502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kk-KZ" w:eastAsia="ar-SA"/>
        </w:rPr>
        <w:t xml:space="preserve"> работ</w:t>
      </w:r>
      <w:r w:rsidR="006C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kk-KZ" w:eastAsia="ar-SA"/>
        </w:rPr>
        <w:t>ы</w:t>
      </w:r>
    </w:p>
    <w:p w:rsidR="00520AF0" w:rsidRPr="00502D9F" w:rsidRDefault="00520AF0" w:rsidP="00520AF0">
      <w:pPr>
        <w:keepNext/>
        <w:numPr>
          <w:ilvl w:val="3"/>
          <w:numId w:val="1"/>
        </w:numPr>
        <w:suppressAutoHyphens/>
        <w:spacing w:after="0" w:line="240" w:lineRule="auto"/>
        <w:ind w:firstLine="567"/>
        <w:contextualSpacing/>
        <w:jc w:val="center"/>
        <w:outlineLvl w:val="3"/>
        <w:rPr>
          <w:rFonts w:ascii="Calibri" w:eastAsia="Times New Roman" w:hAnsi="Calibri" w:cs="Times New Roman"/>
          <w:color w:val="000000" w:themeColor="text1"/>
          <w:lang w:val="kk-KZ" w:eastAsia="ar-SA"/>
        </w:rPr>
      </w:pPr>
    </w:p>
    <w:p w:rsidR="00520AF0" w:rsidRPr="00502D9F" w:rsidRDefault="00520AF0" w:rsidP="00520A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2.1. На конкурс </w:t>
      </w:r>
      <w:r w:rsidR="00F82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могут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бы</w:t>
      </w:r>
      <w:r w:rsidR="00F82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ть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представлены статьи студентов и магистрантов, доклады, научные исследования, дипломные, курсовые работы и проекты в соответствии с требованиями </w:t>
      </w:r>
      <w:r w:rsidRPr="00437B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правил конкурса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и </w:t>
      </w:r>
      <w:r w:rsidR="00F82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высланные в период с 01 августа по 15 сентября 2019 г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</w:t>
      </w:r>
      <w:r w:rsidR="00F82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</w:t>
      </w:r>
      <w:r w:rsidR="00437BB3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Работ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="00437BB3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должн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="00437BB3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быть представлен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="00437BB3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в электронном виде на 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одном из </w:t>
      </w:r>
      <w:r w:rsidR="00437BB3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3-х язык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ов</w:t>
      </w:r>
      <w:r w:rsidR="00437BB3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(казахском, русском, английском) в формате PDF. </w:t>
      </w:r>
      <w:r w:rsidR="00437BB3" w:rsidRP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Название работы необходимо указать на трех языках.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Работы, изложенные в реферат</w:t>
      </w:r>
      <w:r w:rsidR="0043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ив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ном характере, не рассматриваются. Конкурсные работы проверяются на плагиат.</w:t>
      </w:r>
    </w:p>
    <w:p w:rsidR="00520AF0" w:rsidRPr="00502D9F" w:rsidRDefault="00520AF0" w:rsidP="00520A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2.2 Претенденты, участвующие в конкурсе, должны быть во время конкурса студентами, магистрантами вуза.</w:t>
      </w:r>
    </w:p>
    <w:p w:rsidR="00520AF0" w:rsidRPr="0060086E" w:rsidRDefault="00520AF0" w:rsidP="0060086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2.3 </w:t>
      </w:r>
      <w:r w:rsidR="003E3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лектронные работы (в формате PDF) </w:t>
      </w:r>
      <w:r w:rsidR="003E3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присылать 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 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</w:rPr>
        <w:t>01 августа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 сентября 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3E312E" w:rsidRPr="003E312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E312E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на электронный адрес </w:t>
      </w:r>
      <w:r w:rsidR="005317B6">
        <w:fldChar w:fldCharType="begin"/>
      </w:r>
      <w:r w:rsidR="005317B6">
        <w:instrText xml:space="preserve"> HYPERLINK "mailto:maira.kabakova@gmail.com" </w:instrText>
      </w:r>
      <w:r w:rsidR="005317B6">
        <w:fldChar w:fldCharType="separate"/>
      </w:r>
      <w:r w:rsidR="003E312E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maira</w:t>
      </w:r>
      <w:r w:rsidR="003E312E" w:rsidRPr="00085F95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312E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kabakova</w:t>
      </w:r>
      <w:r w:rsidR="003E312E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t>@gmail.com</w:t>
      </w:r>
      <w:r w:rsidR="005317B6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="003E312E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в строке «Тема» написать «Работа на конкурс</w:t>
      </w:r>
      <w:r w:rsidR="003E3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юбилею </w:t>
      </w:r>
      <w:r w:rsidR="003E31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проф.</w:t>
      </w:r>
      <w:r w:rsidR="003E312E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49377D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С.К.</w:t>
      </w:r>
      <w:r w:rsidR="00493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3E312E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Бердибаевой».</w:t>
      </w:r>
    </w:p>
    <w:p w:rsidR="006C395E" w:rsidRPr="00502D9F" w:rsidRDefault="00520AF0" w:rsidP="003E6DC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502D9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 xml:space="preserve">2.4 ТРЕБОВАНИЯ К НАПИСАНИЮ </w:t>
      </w:r>
      <w:r w:rsidR="006C39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И ОФОРМЛЕНИЮ </w:t>
      </w:r>
      <w:r w:rsidRPr="00502D9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РАБОТЫ</w:t>
      </w:r>
    </w:p>
    <w:p w:rsidR="00520AF0" w:rsidRPr="00502D9F" w:rsidRDefault="00520AF0" w:rsidP="002E61EB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502D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Объем работы 10-30 страниц. Times New Roman шрифт, кегель 12, меж</w:t>
      </w:r>
      <w:r w:rsidR="000F2A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строчный интервал</w:t>
      </w:r>
      <w:r w:rsidRPr="00502D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-</w:t>
      </w:r>
      <w:r w:rsidR="000F2A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02D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Работы должны быть отправлены в формате PDF.</w:t>
      </w:r>
    </w:p>
    <w:p w:rsidR="00520AF0" w:rsidRPr="00502D9F" w:rsidRDefault="00520AF0" w:rsidP="002E61EB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502D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Название текста должно быть набрано шрифтом (Times New Roman, кегель14 по центру страницы</w:t>
      </w:r>
      <w:r w:rsidR="000F2A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, на трех языках</w:t>
      </w:r>
      <w:r w:rsidRPr="00502D9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 Подзаголовки 12 кегель (толстые)</w:t>
      </w:r>
      <w:r w:rsidR="000F2A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895AD3" w:rsidRDefault="000F2A18" w:rsidP="002E61EB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Структура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работы </w:t>
      </w:r>
      <w:r w:rsidR="00895AD3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должна 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состо</w:t>
      </w:r>
      <w:r w:rsidR="00895AD3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я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т</w:t>
      </w:r>
      <w:r w:rsidR="00895AD3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ь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из следующих разделов: </w:t>
      </w:r>
      <w:r w:rsidR="002D731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титульный лист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, введение, основная часть (включает теоретическую и экспериментальную части), </w:t>
      </w:r>
      <w:r w:rsidR="002D731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з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аключение, </w:t>
      </w:r>
      <w:r w:rsidR="002D731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с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писок литературы, приложени</w:t>
      </w:r>
      <w:r w:rsidR="00895AD3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е</w:t>
      </w:r>
      <w:r w:rsidR="00520AF0" w:rsidRPr="00895AD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:rsidR="002B6379" w:rsidRPr="002B6379" w:rsidRDefault="00520AF0" w:rsidP="002E61EB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895AD3">
        <w:rPr>
          <w:rFonts w:ascii="Times New Roman" w:eastAsia="Calibri" w:hAnsi="Times New Roman" w:cs="Arial"/>
          <w:color w:val="000000" w:themeColor="text1"/>
          <w:sz w:val="24"/>
          <w:szCs w:val="32"/>
        </w:rPr>
        <w:t xml:space="preserve">Заявка на </w:t>
      </w:r>
      <w:r w:rsidR="00A47B96" w:rsidRPr="00895AD3">
        <w:rPr>
          <w:rFonts w:ascii="Times New Roman" w:eastAsia="Calibri" w:hAnsi="Times New Roman" w:cs="Arial"/>
          <w:color w:val="000000" w:themeColor="text1"/>
          <w:sz w:val="24"/>
          <w:szCs w:val="32"/>
        </w:rPr>
        <w:t>участие в конкурсе</w:t>
      </w:r>
    </w:p>
    <w:p w:rsidR="00F17FBC" w:rsidRPr="00895AD3" w:rsidRDefault="00520AF0" w:rsidP="00E16B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895AD3">
        <w:rPr>
          <w:rFonts w:ascii="Times New Roman" w:eastAsia="Calibri" w:hAnsi="Times New Roman" w:cs="Arial"/>
          <w:color w:val="000000" w:themeColor="text1"/>
          <w:sz w:val="24"/>
          <w:szCs w:val="32"/>
        </w:rPr>
        <w:t xml:space="preserve">Отзыв научного руководителя </w:t>
      </w:r>
      <w:r w:rsidR="002B6379">
        <w:rPr>
          <w:rFonts w:ascii="Times New Roman" w:eastAsia="Calibri" w:hAnsi="Times New Roman" w:cs="Arial"/>
          <w:color w:val="000000" w:themeColor="text1"/>
          <w:sz w:val="24"/>
          <w:szCs w:val="32"/>
        </w:rPr>
        <w:t xml:space="preserve">с его подписью </w:t>
      </w:r>
      <w:r w:rsidRPr="00895AD3">
        <w:rPr>
          <w:rFonts w:ascii="Times New Roman" w:eastAsia="Calibri" w:hAnsi="Times New Roman" w:cs="Arial"/>
          <w:color w:val="000000" w:themeColor="text1"/>
          <w:sz w:val="24"/>
          <w:szCs w:val="32"/>
        </w:rPr>
        <w:t>(в формате PDF).</w:t>
      </w:r>
    </w:p>
    <w:p w:rsidR="00F17FBC" w:rsidRPr="00502D9F" w:rsidRDefault="00F17FBC" w:rsidP="005B2E46">
      <w:pPr>
        <w:spacing w:after="0" w:line="240" w:lineRule="auto"/>
        <w:ind w:right="141"/>
        <w:contextualSpacing/>
        <w:rPr>
          <w:rFonts w:ascii="Times New Roman" w:eastAsia="Calibri" w:hAnsi="Times New Roman" w:cs="Arial"/>
          <w:b/>
          <w:color w:val="000000" w:themeColor="text1"/>
          <w:sz w:val="24"/>
          <w:szCs w:val="32"/>
          <w:highlight w:val="yellow"/>
          <w:lang w:val="kk-KZ"/>
        </w:rPr>
      </w:pPr>
    </w:p>
    <w:p w:rsidR="00502D9F" w:rsidRPr="00502D9F" w:rsidRDefault="00502D9F" w:rsidP="00502D9F">
      <w:pPr>
        <w:spacing w:after="0" w:line="240" w:lineRule="auto"/>
        <w:ind w:left="720" w:right="141"/>
        <w:contextualSpacing/>
        <w:jc w:val="center"/>
        <w:rPr>
          <w:rFonts w:ascii="Times New Roman" w:eastAsia="Calibri" w:hAnsi="Times New Roman" w:cs="Arial"/>
          <w:b/>
          <w:color w:val="000000" w:themeColor="text1"/>
          <w:sz w:val="28"/>
          <w:szCs w:val="32"/>
          <w:lang w:val="kk-KZ"/>
        </w:rPr>
      </w:pPr>
      <w:r w:rsidRPr="00502D9F">
        <w:rPr>
          <w:rFonts w:ascii="Times New Roman" w:eastAsia="Calibri" w:hAnsi="Times New Roman" w:cs="Arial"/>
          <w:b/>
          <w:color w:val="000000" w:themeColor="text1"/>
          <w:sz w:val="28"/>
          <w:szCs w:val="32"/>
          <w:lang w:val="kk-KZ"/>
        </w:rPr>
        <w:t>Форма заяв</w:t>
      </w:r>
      <w:r w:rsidR="00837586">
        <w:rPr>
          <w:rFonts w:ascii="Times New Roman" w:eastAsia="Calibri" w:hAnsi="Times New Roman" w:cs="Arial"/>
          <w:b/>
          <w:color w:val="000000" w:themeColor="text1"/>
          <w:sz w:val="28"/>
          <w:szCs w:val="32"/>
          <w:lang w:val="kk-KZ"/>
        </w:rPr>
        <w:t>ки</w:t>
      </w:r>
      <w:r w:rsidRPr="00502D9F">
        <w:rPr>
          <w:rFonts w:ascii="Times New Roman" w:eastAsia="Calibri" w:hAnsi="Times New Roman" w:cs="Arial"/>
          <w:b/>
          <w:color w:val="000000" w:themeColor="text1"/>
          <w:sz w:val="28"/>
          <w:szCs w:val="32"/>
          <w:lang w:val="kk-KZ"/>
        </w:rPr>
        <w:t xml:space="preserve"> участника конкурса</w:t>
      </w:r>
    </w:p>
    <w:p w:rsidR="00502D9F" w:rsidRPr="00502D9F" w:rsidRDefault="00502D9F" w:rsidP="00502D9F">
      <w:pPr>
        <w:spacing w:after="0" w:line="240" w:lineRule="auto"/>
        <w:ind w:left="720" w:right="141"/>
        <w:contextualSpacing/>
        <w:rPr>
          <w:rFonts w:ascii="Times New Roman" w:eastAsia="Calibri" w:hAnsi="Times New Roman" w:cs="Arial"/>
          <w:color w:val="000000" w:themeColor="text1"/>
          <w:sz w:val="24"/>
          <w:szCs w:val="32"/>
        </w:rPr>
      </w:pPr>
    </w:p>
    <w:tbl>
      <w:tblPr>
        <w:tblW w:w="894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502D9F" w:rsidRPr="00502D9F" w:rsidTr="0045474D">
        <w:trPr>
          <w:trHeight w:val="352"/>
          <w:tblCellSpacing w:w="0" w:type="dxa"/>
        </w:trPr>
        <w:tc>
          <w:tcPr>
            <w:tcW w:w="4835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4111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02D9F" w:rsidRPr="00502D9F" w:rsidTr="0045474D">
        <w:trPr>
          <w:trHeight w:val="352"/>
          <w:tblCellSpacing w:w="0" w:type="dxa"/>
        </w:trPr>
        <w:tc>
          <w:tcPr>
            <w:tcW w:w="4835" w:type="dxa"/>
            <w:hideMark/>
          </w:tcPr>
          <w:p w:rsidR="00502D9F" w:rsidRPr="006C395E" w:rsidRDefault="004A27C0" w:rsidP="00502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Название </w:t>
            </w:r>
            <w:r w:rsidR="002C52BC"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вуз</w:t>
            </w: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502D9F"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, город</w:t>
            </w:r>
          </w:p>
        </w:tc>
        <w:tc>
          <w:tcPr>
            <w:tcW w:w="4111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02D9F" w:rsidRPr="00502D9F" w:rsidTr="0045474D">
        <w:trPr>
          <w:trHeight w:val="352"/>
          <w:tblCellSpacing w:w="0" w:type="dxa"/>
        </w:trPr>
        <w:tc>
          <w:tcPr>
            <w:tcW w:w="4835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Тема исследования</w:t>
            </w:r>
          </w:p>
        </w:tc>
        <w:tc>
          <w:tcPr>
            <w:tcW w:w="4111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02D9F" w:rsidRPr="00502D9F" w:rsidTr="0045474D">
        <w:trPr>
          <w:trHeight w:val="335"/>
          <w:tblCellSpacing w:w="0" w:type="dxa"/>
        </w:trPr>
        <w:tc>
          <w:tcPr>
            <w:tcW w:w="4835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Научный руководитель (ФИО, </w:t>
            </w:r>
            <w:r w:rsidR="00E3313F"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уч.степень, звание, </w:t>
            </w: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должность)</w:t>
            </w:r>
          </w:p>
        </w:tc>
        <w:tc>
          <w:tcPr>
            <w:tcW w:w="4111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02D9F" w:rsidRPr="00502D9F" w:rsidTr="0045474D">
        <w:trPr>
          <w:trHeight w:val="335"/>
          <w:tblCellSpacing w:w="0" w:type="dxa"/>
        </w:trPr>
        <w:tc>
          <w:tcPr>
            <w:tcW w:w="4835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Calibri" w:hAnsi="Times New Roman" w:cs="Arial"/>
                <w:bCs/>
                <w:color w:val="000000" w:themeColor="text1"/>
                <w:sz w:val="28"/>
                <w:szCs w:val="28"/>
                <w:lang w:val="en-US"/>
              </w:rPr>
              <w:t>e</w:t>
            </w:r>
            <w:r w:rsidRPr="006C395E">
              <w:rPr>
                <w:rFonts w:ascii="Times New Roman" w:eastAsia="Calibri" w:hAnsi="Times New Roman" w:cs="Arial"/>
                <w:bCs/>
                <w:color w:val="000000" w:themeColor="text1"/>
                <w:sz w:val="28"/>
                <w:szCs w:val="28"/>
              </w:rPr>
              <w:t>-</w:t>
            </w:r>
            <w:r w:rsidRPr="006C395E">
              <w:rPr>
                <w:rFonts w:ascii="Times New Roman" w:eastAsia="Calibri" w:hAnsi="Times New Roman" w:cs="Arial"/>
                <w:bCs/>
                <w:color w:val="000000" w:themeColor="text1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1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502D9F" w:rsidRPr="00502D9F" w:rsidTr="0045474D">
        <w:trPr>
          <w:trHeight w:val="352"/>
          <w:tblCellSpacing w:w="0" w:type="dxa"/>
        </w:trPr>
        <w:tc>
          <w:tcPr>
            <w:tcW w:w="4835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Calibri" w:hAnsi="Times New Roman" w:cs="Arial"/>
                <w:bCs/>
                <w:color w:val="000000" w:themeColor="text1"/>
                <w:sz w:val="28"/>
                <w:szCs w:val="28"/>
              </w:rPr>
              <w:t>моб. телефон:</w:t>
            </w:r>
          </w:p>
        </w:tc>
        <w:tc>
          <w:tcPr>
            <w:tcW w:w="4111" w:type="dxa"/>
            <w:hideMark/>
          </w:tcPr>
          <w:p w:rsidR="00502D9F" w:rsidRPr="006C395E" w:rsidRDefault="00502D9F" w:rsidP="004547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C39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F17FBC" w:rsidRPr="00502D9F" w:rsidRDefault="00F17FBC" w:rsidP="005B2E46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 w:cs="Arial"/>
          <w:b/>
          <w:color w:val="000000" w:themeColor="text1"/>
          <w:sz w:val="24"/>
          <w:szCs w:val="32"/>
          <w:highlight w:val="yellow"/>
          <w:lang w:val="kk-KZ"/>
        </w:rPr>
      </w:pPr>
    </w:p>
    <w:p w:rsidR="00502D9F" w:rsidRPr="00502D9F" w:rsidRDefault="00502D9F" w:rsidP="00E45E95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2.5</w:t>
      </w:r>
      <w:r w:rsidR="005B2E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9B7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Конкурсные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материалы </w:t>
      </w:r>
      <w:r w:rsidR="009B75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– сама работа, </w:t>
      </w:r>
      <w:r w:rsidR="00E45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отзыв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научного руководителя, заявка</w:t>
      </w:r>
      <w:r w:rsidR="00E45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E45E95" w:rsidRPr="00E4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должны быть отправлены единым письмом</w:t>
      </w:r>
      <w:r w:rsidR="00E45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 в </w:t>
      </w:r>
      <w:r w:rsidR="005372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одной </w:t>
      </w:r>
      <w:r w:rsidR="00F736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папке </w:t>
      </w:r>
      <w:r w:rsidR="00E45E9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 электронный адрес </w:t>
      </w:r>
      <w:r w:rsidR="005317B6">
        <w:fldChar w:fldCharType="begin"/>
      </w:r>
      <w:r w:rsidR="005317B6">
        <w:instrText xml:space="preserve"> HYPERLINK "mailto:maira.kabakova@gmail.com" </w:instrText>
      </w:r>
      <w:r w:rsidR="005317B6">
        <w:fldChar w:fldCharType="separate"/>
      </w:r>
      <w:r w:rsidR="00E45E95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maira</w:t>
      </w:r>
      <w:r w:rsidR="00E45E95" w:rsidRPr="00085F95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5E95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kabakova</w:t>
      </w:r>
      <w:r w:rsidR="00E45E95" w:rsidRPr="00085F95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t>@gmail.com</w:t>
      </w:r>
      <w:r w:rsidR="005317B6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="00E45E9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в строке «Тема» написать «Работа на конкурс</w:t>
      </w:r>
      <w:r w:rsidR="00E45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юбилею </w:t>
      </w:r>
      <w:r w:rsidR="00E45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проф.</w:t>
      </w:r>
      <w:r w:rsidR="00E45E9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С.К.</w:t>
      </w:r>
      <w:r w:rsidR="00E45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E45E9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Бердибаевой».</w:t>
      </w:r>
      <w:r w:rsidR="00E45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Папк</w:t>
      </w:r>
      <w:r w:rsidR="00361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у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5372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подписать фамилией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автора на английском языке.</w:t>
      </w:r>
    </w:p>
    <w:p w:rsidR="00502D9F" w:rsidRPr="00502D9F" w:rsidRDefault="00502D9F" w:rsidP="00361AB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При нарушении условий предоставления документов работа может быть отклонена от участия в конкурсе.</w:t>
      </w:r>
    </w:p>
    <w:p w:rsidR="003F5B58" w:rsidRDefault="003F5B58" w:rsidP="003F5B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502D9F" w:rsidRPr="00502D9F" w:rsidRDefault="00502D9F" w:rsidP="003F5B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3. Порядок рассмотрения и оценки работы</w:t>
      </w:r>
    </w:p>
    <w:p w:rsidR="006C395E" w:rsidRDefault="00502D9F" w:rsidP="003F5B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3.1 </w:t>
      </w:r>
      <w:r w:rsidR="00361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кспертиза всех представленных на </w:t>
      </w:r>
      <w:r w:rsidR="001829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онкурс работ проводится конкурсной комисси</w:t>
      </w:r>
      <w:r w:rsidR="001829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ей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 утвержденной деканом факультета Ф</w:t>
      </w:r>
      <w:r w:rsidR="001829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илософии и политологии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КазНУ им.</w:t>
      </w:r>
      <w:r w:rsidR="00E45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ль-Фараби. </w:t>
      </w:r>
    </w:p>
    <w:p w:rsidR="00F17FBC" w:rsidRPr="006C395E" w:rsidRDefault="00502D9F" w:rsidP="006C39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3.2 </w:t>
      </w:r>
      <w:r w:rsidR="00E179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онкурсная комиссия рассматривает работы, обсуждает и оценивает по следующим критериям (при необходимости привлекает независимых экспертов):</w:t>
      </w:r>
    </w:p>
    <w:p w:rsidR="00502D9F" w:rsidRPr="00502D9F" w:rsidRDefault="00E54E5D" w:rsidP="0021789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</w:rPr>
      </w:pPr>
      <w:r>
        <w:rPr>
          <w:rFonts w:ascii="Times New Roman" w:eastAsia="Calibri" w:hAnsi="Times New Roman" w:cs="Arial"/>
          <w:color w:val="000000" w:themeColor="text1"/>
          <w:sz w:val="24"/>
          <w:szCs w:val="28"/>
        </w:rPr>
        <w:t>с</w:t>
      </w:r>
      <w:r w:rsidR="00502D9F"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оответствие конкурсной работы тематике Конкурса;</w:t>
      </w:r>
    </w:p>
    <w:p w:rsidR="00502D9F" w:rsidRPr="00502D9F" w:rsidRDefault="00502D9F" w:rsidP="0021789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способность раскрыть тему, системное в</w:t>
      </w:r>
      <w:r w:rsidR="00E54E5D">
        <w:rPr>
          <w:rFonts w:ascii="Times New Roman" w:eastAsia="Calibri" w:hAnsi="Times New Roman" w:cs="Arial"/>
          <w:color w:val="000000" w:themeColor="text1"/>
          <w:sz w:val="24"/>
          <w:szCs w:val="28"/>
        </w:rPr>
        <w:t>иде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ние;</w:t>
      </w:r>
    </w:p>
    <w:p w:rsidR="00502D9F" w:rsidRPr="00502D9F" w:rsidRDefault="00502D9F" w:rsidP="0021789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</w:rPr>
      </w:pPr>
      <w:r w:rsidRPr="00502D9F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научная новизна и практическая значимость;</w:t>
      </w:r>
    </w:p>
    <w:p w:rsidR="00502D9F" w:rsidRPr="00502D9F" w:rsidRDefault="00502D9F" w:rsidP="0021789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творчес</w:t>
      </w:r>
      <w:r w:rsidR="00E54E5D"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кий подход 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и оригинальность;</w:t>
      </w:r>
    </w:p>
    <w:p w:rsidR="00502D9F" w:rsidRPr="00502D9F" w:rsidRDefault="00502D9F" w:rsidP="0021789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наличие эксперимента</w:t>
      </w:r>
      <w:r w:rsidR="00E54E5D"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 или эмпирического исследования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, его обработка</w:t>
      </w:r>
      <w:r w:rsidR="00E54E5D">
        <w:rPr>
          <w:rFonts w:ascii="Times New Roman" w:eastAsia="Calibri" w:hAnsi="Times New Roman" w:cs="Arial"/>
          <w:color w:val="000000" w:themeColor="text1"/>
          <w:sz w:val="24"/>
          <w:szCs w:val="28"/>
        </w:rPr>
        <w:t>,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 анализ</w:t>
      </w:r>
      <w:r w:rsidR="00E54E5D"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 и интерпретация</w:t>
      </w: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;</w:t>
      </w:r>
    </w:p>
    <w:p w:rsidR="008962B9" w:rsidRDefault="005E3002" w:rsidP="0021789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</w:rPr>
      </w:pPr>
      <w:r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практические рекомендации или </w:t>
      </w:r>
      <w:r w:rsidR="00A669C3">
        <w:rPr>
          <w:rFonts w:ascii="Times New Roman" w:eastAsia="Calibri" w:hAnsi="Times New Roman" w:cs="Arial"/>
          <w:color w:val="000000" w:themeColor="text1"/>
          <w:sz w:val="24"/>
          <w:szCs w:val="28"/>
        </w:rPr>
        <w:t>практическое решение научных и</w:t>
      </w:r>
      <w:r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/или </w:t>
      </w:r>
      <w:r w:rsidR="00A669C3">
        <w:rPr>
          <w:rFonts w:ascii="Times New Roman" w:eastAsia="Calibri" w:hAnsi="Times New Roman" w:cs="Arial"/>
          <w:color w:val="000000" w:themeColor="text1"/>
          <w:sz w:val="24"/>
          <w:szCs w:val="28"/>
        </w:rPr>
        <w:t>социальных задач общества;</w:t>
      </w:r>
    </w:p>
    <w:p w:rsidR="006C395E" w:rsidRPr="003F5B58" w:rsidRDefault="00502D9F" w:rsidP="003F5B58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Arial"/>
          <w:color w:val="000000" w:themeColor="text1"/>
          <w:sz w:val="24"/>
          <w:szCs w:val="28"/>
        </w:rPr>
      </w:pPr>
      <w:r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стиль написания и грамотность.</w:t>
      </w:r>
    </w:p>
    <w:p w:rsidR="00F17FBC" w:rsidRPr="00502D9F" w:rsidRDefault="002E61EB" w:rsidP="0021789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 w:themeColor="text1"/>
          <w:sz w:val="24"/>
          <w:szCs w:val="28"/>
          <w:highlight w:val="yellow"/>
        </w:rPr>
      </w:pPr>
      <w:r>
        <w:rPr>
          <w:rFonts w:ascii="Times New Roman" w:eastAsia="Calibri" w:hAnsi="Times New Roman" w:cs="Arial"/>
          <w:color w:val="000000" w:themeColor="text1"/>
          <w:sz w:val="24"/>
          <w:szCs w:val="28"/>
        </w:rPr>
        <w:tab/>
      </w:r>
      <w:r w:rsidR="00502D9F"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3.3 </w:t>
      </w:r>
      <w:r w:rsidR="00217893">
        <w:rPr>
          <w:rFonts w:ascii="Times New Roman" w:eastAsia="Calibri" w:hAnsi="Times New Roman" w:cs="Arial"/>
          <w:color w:val="000000" w:themeColor="text1"/>
          <w:sz w:val="24"/>
          <w:szCs w:val="28"/>
        </w:rPr>
        <w:t>Р</w:t>
      </w:r>
      <w:r w:rsidR="00502D9F"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езультаты оцен</w:t>
      </w:r>
      <w:r w:rsidR="00217893">
        <w:rPr>
          <w:rFonts w:ascii="Times New Roman" w:eastAsia="Calibri" w:hAnsi="Times New Roman" w:cs="Arial"/>
          <w:color w:val="000000" w:themeColor="text1"/>
          <w:sz w:val="24"/>
          <w:szCs w:val="28"/>
        </w:rPr>
        <w:t>ивания</w:t>
      </w:r>
      <w:r w:rsidR="00502D9F"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 xml:space="preserve"> работ оформляются членами конкурсной комиссии в</w:t>
      </w:r>
      <w:r w:rsidR="00502D9F" w:rsidRPr="00502D9F">
        <w:rPr>
          <w:rFonts w:ascii="Times New Roman" w:eastAsia="Calibri" w:hAnsi="Times New Roman" w:cs="Arial"/>
          <w:color w:val="000000" w:themeColor="text1"/>
          <w:sz w:val="24"/>
          <w:szCs w:val="28"/>
          <w:lang w:val="kk-KZ"/>
        </w:rPr>
        <w:t xml:space="preserve"> </w:t>
      </w:r>
      <w:r w:rsidR="00502D9F" w:rsidRPr="00502D9F">
        <w:rPr>
          <w:rFonts w:ascii="Times New Roman" w:eastAsia="Calibri" w:hAnsi="Times New Roman" w:cs="Arial"/>
          <w:color w:val="000000" w:themeColor="text1"/>
          <w:sz w:val="24"/>
          <w:szCs w:val="28"/>
        </w:rPr>
        <w:t>протоколе, подписанном председателем и членами комиссии. При равенстве голосов голос председателя является решающим.</w:t>
      </w:r>
    </w:p>
    <w:p w:rsidR="00F17FBC" w:rsidRPr="00502D9F" w:rsidRDefault="00F17FBC" w:rsidP="00F17FBC">
      <w:pPr>
        <w:spacing w:after="0" w:line="240" w:lineRule="auto"/>
        <w:ind w:left="1287"/>
        <w:contextualSpacing/>
        <w:rPr>
          <w:rFonts w:ascii="Times New Roman" w:eastAsia="Calibri" w:hAnsi="Times New Roman" w:cs="Arial"/>
          <w:color w:val="000000" w:themeColor="text1"/>
          <w:sz w:val="24"/>
          <w:szCs w:val="28"/>
          <w:highlight w:val="yellow"/>
        </w:rPr>
      </w:pPr>
    </w:p>
    <w:p w:rsidR="00502D9F" w:rsidRPr="00502D9F" w:rsidRDefault="00502D9F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4. Порядок награждения победителей конкурса</w:t>
      </w:r>
    </w:p>
    <w:p w:rsidR="00502D9F" w:rsidRPr="00502D9F" w:rsidRDefault="00502D9F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4.1 На основании решения конкурсной комиссии победители конкурса на лучшие студенческие научные работы награждаются </w:t>
      </w:r>
      <w:r w:rsidR="00C35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дипломами,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денежными премиями</w:t>
      </w:r>
      <w:r w:rsidR="00C35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и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ценными подарками:</w:t>
      </w:r>
    </w:p>
    <w:p w:rsidR="00502D9F" w:rsidRPr="00502D9F" w:rsidRDefault="00502D9F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02D9F" w:rsidRPr="00502D9F" w:rsidRDefault="00502D9F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 место (1 человек) –диплом 1 степени</w:t>
      </w:r>
      <w:r w:rsidR="00C35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– 30 000 тенге</w:t>
      </w:r>
    </w:p>
    <w:p w:rsidR="00502D9F" w:rsidRPr="00502D9F" w:rsidRDefault="00502D9F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2 место (2 человека) – диплом 2 степени</w:t>
      </w:r>
      <w:r w:rsidR="00C35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– 15 000 тенге </w:t>
      </w:r>
    </w:p>
    <w:p w:rsidR="00F17FBC" w:rsidRPr="00502D9F" w:rsidRDefault="00502D9F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val="kk-KZ" w:eastAsia="ru-RU"/>
        </w:rPr>
      </w:pPr>
      <w:r w:rsidRPr="00502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 место (3 человека) –диплом 3 степени</w:t>
      </w:r>
      <w:r w:rsidR="00C35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– 10 000 тенге</w:t>
      </w:r>
    </w:p>
    <w:p w:rsidR="00E01ED1" w:rsidRDefault="00E01ED1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</w:pPr>
    </w:p>
    <w:p w:rsidR="00502D9F" w:rsidRPr="00E92D7C" w:rsidRDefault="00502D9F" w:rsidP="00502D9F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02D9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  <w:t>4</w:t>
      </w:r>
      <w:r w:rsidRPr="00502D9F">
        <w:rPr>
          <w:rFonts w:ascii="Times New Roman" w:eastAsia="Times New Roman" w:hAnsi="Times New Roman" w:cs="Times New Roman"/>
          <w:snapToGrid w:val="0"/>
          <w:color w:val="000000" w:themeColor="text1"/>
          <w:spacing w:val="-14"/>
          <w:sz w:val="24"/>
          <w:szCs w:val="24"/>
          <w:lang w:val="kk-KZ" w:eastAsia="ru-RU"/>
        </w:rPr>
        <w:t xml:space="preserve">.2 </w:t>
      </w:r>
      <w:r w:rsidR="00E92D7C"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</w:t>
      </w: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езультаты </w:t>
      </w:r>
      <w:r w:rsidR="00E92D7C"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</w:t>
      </w: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онкурса </w:t>
      </w:r>
      <w:r w:rsidR="00E92D7C"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будут о</w:t>
      </w: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публик</w:t>
      </w:r>
      <w:r w:rsidR="00E92D7C"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ованы</w:t>
      </w: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на сайте КазНУ им.</w:t>
      </w:r>
      <w:r w:rsidR="00E92D7C"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</w:t>
      </w: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ль-Фараби, а также в средствах массовой информации</w:t>
      </w:r>
      <w:r w:rsidR="002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и</w:t>
      </w:r>
      <w:r w:rsidR="00E92D7C"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социальных сетях</w:t>
      </w: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373D1F" w:rsidRDefault="00373D1F" w:rsidP="00090595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17FBC" w:rsidRPr="00C27D72" w:rsidRDefault="00502D9F" w:rsidP="00090595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4.</w:t>
      </w:r>
      <w:r w:rsidR="00373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3</w:t>
      </w:r>
      <w:r w:rsidRPr="00E92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Награждение победителей состоится </w:t>
      </w:r>
      <w:r w:rsidR="000905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05 октября 2019</w:t>
      </w:r>
      <w:r w:rsidR="0009059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год</w:t>
      </w:r>
      <w:r w:rsidR="000905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</w:t>
      </w:r>
      <w:r w:rsidR="00090595" w:rsidRPr="00502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</w:t>
      </w:r>
      <w:r w:rsidR="000905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 пленарном заседании </w:t>
      </w:r>
      <w:r w:rsidR="00090595" w:rsidRPr="00C2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Международной научно-практической конференции «СТРЕСС-МЕНЕДЖМЕНТ: ТЕОРИЯ И ПРАКТИКА УПРАВЛЕНИЯ СТРЕССОМ» в контексте реализации программы «РУХАНИ ЖАҢҒЫРУ». </w:t>
      </w:r>
    </w:p>
    <w:p w:rsidR="00C27D72" w:rsidRPr="00C27D72" w:rsidRDefault="00C27D72" w:rsidP="00C27D7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7D72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 w:rsidR="00DA199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конференции</w:t>
      </w:r>
      <w:r w:rsidRPr="00C27D72">
        <w:rPr>
          <w:rFonts w:ascii="Times New Roman" w:eastAsia="Times New Roman" w:hAnsi="Times New Roman" w:cs="Times New Roman"/>
          <w:sz w:val="24"/>
          <w:szCs w:val="24"/>
        </w:rPr>
        <w:t xml:space="preserve">: Республика Казахстан, г. Алматы, </w:t>
      </w:r>
      <w:r w:rsidR="00EE0534">
        <w:rPr>
          <w:rFonts w:ascii="Times New Roman" w:eastAsia="Times New Roman" w:hAnsi="Times New Roman" w:cs="Times New Roman"/>
          <w:sz w:val="24"/>
          <w:szCs w:val="24"/>
        </w:rPr>
        <w:t>проспект аль-</w:t>
      </w:r>
      <w:proofErr w:type="spellStart"/>
      <w:r w:rsidR="00EE0534">
        <w:rPr>
          <w:rFonts w:ascii="Times New Roman" w:eastAsia="Times New Roman" w:hAnsi="Times New Roman" w:cs="Times New Roman"/>
          <w:sz w:val="24"/>
          <w:szCs w:val="24"/>
        </w:rPr>
        <w:t>Фараби</w:t>
      </w:r>
      <w:proofErr w:type="spellEnd"/>
      <w:r w:rsidR="00EE0534">
        <w:rPr>
          <w:rFonts w:ascii="Times New Roman" w:eastAsia="Times New Roman" w:hAnsi="Times New Roman" w:cs="Times New Roman"/>
          <w:sz w:val="24"/>
          <w:szCs w:val="24"/>
        </w:rPr>
        <w:t xml:space="preserve">, 71, </w:t>
      </w:r>
      <w:proofErr w:type="spellStart"/>
      <w:r w:rsidRPr="00C27D72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C27D72">
        <w:rPr>
          <w:rFonts w:ascii="Times New Roman" w:eastAsia="Times New Roman" w:hAnsi="Times New Roman" w:cs="Times New Roman"/>
          <w:sz w:val="24"/>
          <w:szCs w:val="24"/>
        </w:rPr>
        <w:t xml:space="preserve"> им. аль-</w:t>
      </w:r>
      <w:proofErr w:type="spellStart"/>
      <w:r w:rsidRPr="00C27D72">
        <w:rPr>
          <w:rFonts w:ascii="Times New Roman" w:eastAsia="Times New Roman" w:hAnsi="Times New Roman" w:cs="Times New Roman"/>
          <w:sz w:val="24"/>
          <w:szCs w:val="24"/>
        </w:rPr>
        <w:t>Фараби</w:t>
      </w:r>
      <w:proofErr w:type="spellEnd"/>
      <w:r w:rsidRPr="00C27D72">
        <w:rPr>
          <w:rFonts w:ascii="Times New Roman" w:eastAsia="Times New Roman" w:hAnsi="Times New Roman" w:cs="Times New Roman"/>
          <w:sz w:val="24"/>
          <w:szCs w:val="24"/>
        </w:rPr>
        <w:t xml:space="preserve">, Научная библиотека </w:t>
      </w:r>
      <w:proofErr w:type="spellStart"/>
      <w:r w:rsidRPr="00C27D72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C27D7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имени аль-Фараби</w:t>
      </w:r>
      <w:r w:rsidR="00DA199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C27D72" w:rsidRPr="00E92D7C" w:rsidRDefault="00C27D72" w:rsidP="00090595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F5B58" w:rsidRPr="003F5B58" w:rsidRDefault="00373D1F" w:rsidP="003F5B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 </w:t>
      </w:r>
      <w:r w:rsidR="003F5B58" w:rsidRPr="003F5B58">
        <w:rPr>
          <w:rFonts w:ascii="Times New Roman" w:eastAsia="Times New Roman" w:hAnsi="Times New Roman" w:cs="Times New Roman"/>
          <w:sz w:val="24"/>
          <w:szCs w:val="24"/>
        </w:rPr>
        <w:t xml:space="preserve">Проезд и проживание иногородних и иностранных участников </w:t>
      </w:r>
      <w:r w:rsidR="003F5B58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2B5A0D">
        <w:rPr>
          <w:rFonts w:ascii="Times New Roman" w:eastAsia="Times New Roman" w:hAnsi="Times New Roman" w:cs="Times New Roman"/>
          <w:sz w:val="24"/>
          <w:szCs w:val="24"/>
        </w:rPr>
        <w:t xml:space="preserve">на церемонию награждения - </w:t>
      </w:r>
      <w:r w:rsidR="003F5B58" w:rsidRPr="003F5B58">
        <w:rPr>
          <w:rFonts w:ascii="Times New Roman" w:eastAsia="Times New Roman" w:hAnsi="Times New Roman" w:cs="Times New Roman"/>
          <w:sz w:val="24"/>
          <w:szCs w:val="24"/>
        </w:rPr>
        <w:t>за собственный счет.</w:t>
      </w:r>
      <w:r w:rsidR="00434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76A6" w:rsidRDefault="003F5B58" w:rsidP="005276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B58">
        <w:rPr>
          <w:rFonts w:ascii="Times New Roman" w:eastAsia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 научн</w:t>
      </w:r>
      <w:r w:rsidR="005276A6">
        <w:rPr>
          <w:rFonts w:ascii="Times New Roman" w:eastAsia="Times New Roman" w:hAnsi="Times New Roman" w:cs="Times New Roman"/>
          <w:sz w:val="24"/>
          <w:szCs w:val="24"/>
        </w:rPr>
        <w:t>о-исследовательски</w:t>
      </w:r>
      <w:r>
        <w:rPr>
          <w:rFonts w:ascii="Times New Roman" w:eastAsia="Times New Roman" w:hAnsi="Times New Roman" w:cs="Times New Roman"/>
          <w:sz w:val="24"/>
          <w:szCs w:val="24"/>
        </w:rPr>
        <w:t>х работ</w:t>
      </w:r>
      <w:r w:rsidRPr="003F5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студентов и магистрантов </w:t>
      </w:r>
      <w:r w:rsidRPr="003F5B58">
        <w:rPr>
          <w:rFonts w:ascii="Times New Roman" w:eastAsia="Times New Roman" w:hAnsi="Times New Roman" w:cs="Times New Roman"/>
          <w:sz w:val="24"/>
          <w:szCs w:val="24"/>
        </w:rPr>
        <w:t xml:space="preserve">просим обращаться в Организационный комитет. </w:t>
      </w:r>
    </w:p>
    <w:p w:rsidR="005276A6" w:rsidRPr="003F5B58" w:rsidRDefault="003F5B58" w:rsidP="005276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F5B58">
        <w:rPr>
          <w:rFonts w:ascii="Times New Roman" w:eastAsia="Times New Roman" w:hAnsi="Times New Roman" w:cs="Times New Roman"/>
          <w:sz w:val="24"/>
          <w:szCs w:val="24"/>
        </w:rPr>
        <w:t>Телефоны:</w:t>
      </w:r>
      <w:r w:rsidR="00D51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6A6">
        <w:rPr>
          <w:rFonts w:ascii="Times New Roman" w:eastAsia="Times New Roman" w:hAnsi="Times New Roman" w:cs="Times New Roman"/>
          <w:sz w:val="24"/>
          <w:szCs w:val="24"/>
        </w:rPr>
        <w:t>+7 707 756 0547; +7 701 756 0547 –</w:t>
      </w:r>
      <w:r w:rsidR="00AA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1EBD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AA1EBD">
        <w:rPr>
          <w:rFonts w:ascii="Times New Roman" w:eastAsia="Times New Roman" w:hAnsi="Times New Roman" w:cs="Times New Roman"/>
          <w:sz w:val="24"/>
          <w:szCs w:val="24"/>
        </w:rPr>
        <w:t xml:space="preserve">. профессора кафедры общей и прикладной психологии, </w:t>
      </w:r>
      <w:proofErr w:type="spellStart"/>
      <w:r w:rsidR="005276A6">
        <w:rPr>
          <w:rFonts w:ascii="Times New Roman" w:eastAsia="Times New Roman" w:hAnsi="Times New Roman" w:cs="Times New Roman"/>
          <w:sz w:val="24"/>
          <w:szCs w:val="24"/>
        </w:rPr>
        <w:t>Кабакова</w:t>
      </w:r>
      <w:proofErr w:type="spellEnd"/>
      <w:r w:rsidR="00527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76A6">
        <w:rPr>
          <w:rFonts w:ascii="Times New Roman" w:eastAsia="Times New Roman" w:hAnsi="Times New Roman" w:cs="Times New Roman"/>
          <w:sz w:val="24"/>
          <w:szCs w:val="24"/>
        </w:rPr>
        <w:t>Майра</w:t>
      </w:r>
      <w:proofErr w:type="spellEnd"/>
      <w:r w:rsidR="00527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76A6">
        <w:rPr>
          <w:rFonts w:ascii="Times New Roman" w:eastAsia="Times New Roman" w:hAnsi="Times New Roman" w:cs="Times New Roman"/>
          <w:sz w:val="24"/>
          <w:szCs w:val="24"/>
        </w:rPr>
        <w:t>Победовна</w:t>
      </w:r>
      <w:proofErr w:type="spellEnd"/>
      <w:r w:rsidR="00AA1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5B58" w:rsidRPr="003F5B58" w:rsidRDefault="003F5B58" w:rsidP="003F5B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E219FF" w:rsidRPr="00046E0B" w:rsidRDefault="00E219FF">
      <w:pPr>
        <w:rPr>
          <w:lang w:val="kk-KZ"/>
        </w:rPr>
      </w:pPr>
    </w:p>
    <w:sectPr w:rsidR="00E219FF" w:rsidRPr="00046E0B" w:rsidSect="005F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15013"/>
    <w:multiLevelType w:val="hybridMultilevel"/>
    <w:tmpl w:val="3C48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D4BA1"/>
    <w:multiLevelType w:val="hybridMultilevel"/>
    <w:tmpl w:val="6DC69C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1B4809"/>
    <w:multiLevelType w:val="hybridMultilevel"/>
    <w:tmpl w:val="8A627A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217FE"/>
    <w:multiLevelType w:val="hybridMultilevel"/>
    <w:tmpl w:val="4FB2E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11DCD"/>
    <w:multiLevelType w:val="hybridMultilevel"/>
    <w:tmpl w:val="E3D87D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57009"/>
    <w:multiLevelType w:val="hybridMultilevel"/>
    <w:tmpl w:val="C7CC7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BA"/>
    <w:rsid w:val="00023A00"/>
    <w:rsid w:val="000271FF"/>
    <w:rsid w:val="000400B5"/>
    <w:rsid w:val="0004569E"/>
    <w:rsid w:val="00046E0B"/>
    <w:rsid w:val="00090595"/>
    <w:rsid w:val="000A0FE5"/>
    <w:rsid w:val="000A3F77"/>
    <w:rsid w:val="000A5CBA"/>
    <w:rsid w:val="000F2A18"/>
    <w:rsid w:val="00102B86"/>
    <w:rsid w:val="00106629"/>
    <w:rsid w:val="00131E1A"/>
    <w:rsid w:val="001579B8"/>
    <w:rsid w:val="00163AFA"/>
    <w:rsid w:val="0018299B"/>
    <w:rsid w:val="001C5F48"/>
    <w:rsid w:val="001D3D53"/>
    <w:rsid w:val="001F1DFA"/>
    <w:rsid w:val="0020447F"/>
    <w:rsid w:val="00217893"/>
    <w:rsid w:val="002652E1"/>
    <w:rsid w:val="002A0D20"/>
    <w:rsid w:val="002B5A0D"/>
    <w:rsid w:val="002B6379"/>
    <w:rsid w:val="002C52BC"/>
    <w:rsid w:val="002D7310"/>
    <w:rsid w:val="002E61EB"/>
    <w:rsid w:val="00351993"/>
    <w:rsid w:val="00361ABA"/>
    <w:rsid w:val="00373D1F"/>
    <w:rsid w:val="003B3CD8"/>
    <w:rsid w:val="003E312E"/>
    <w:rsid w:val="003E6DCE"/>
    <w:rsid w:val="003F3322"/>
    <w:rsid w:val="003F5B58"/>
    <w:rsid w:val="00421600"/>
    <w:rsid w:val="00425B8A"/>
    <w:rsid w:val="00434479"/>
    <w:rsid w:val="00437BB3"/>
    <w:rsid w:val="00451C49"/>
    <w:rsid w:val="0049377D"/>
    <w:rsid w:val="004A189D"/>
    <w:rsid w:val="004A27C0"/>
    <w:rsid w:val="004E5B08"/>
    <w:rsid w:val="004F1CE3"/>
    <w:rsid w:val="00502D9F"/>
    <w:rsid w:val="00520AF0"/>
    <w:rsid w:val="005276A6"/>
    <w:rsid w:val="005317B6"/>
    <w:rsid w:val="005372B8"/>
    <w:rsid w:val="00596C4A"/>
    <w:rsid w:val="005B2E46"/>
    <w:rsid w:val="005E3002"/>
    <w:rsid w:val="005E4CB3"/>
    <w:rsid w:val="005F3567"/>
    <w:rsid w:val="0060086E"/>
    <w:rsid w:val="006072D2"/>
    <w:rsid w:val="00613C71"/>
    <w:rsid w:val="00624E5D"/>
    <w:rsid w:val="006628F5"/>
    <w:rsid w:val="006710B7"/>
    <w:rsid w:val="0067559F"/>
    <w:rsid w:val="00682964"/>
    <w:rsid w:val="006A1BA5"/>
    <w:rsid w:val="006C395E"/>
    <w:rsid w:val="006F75A9"/>
    <w:rsid w:val="00724045"/>
    <w:rsid w:val="0076054D"/>
    <w:rsid w:val="007C0B3A"/>
    <w:rsid w:val="007D0464"/>
    <w:rsid w:val="007F2E4B"/>
    <w:rsid w:val="00821E83"/>
    <w:rsid w:val="00837586"/>
    <w:rsid w:val="008471D2"/>
    <w:rsid w:val="00856B7A"/>
    <w:rsid w:val="00873E16"/>
    <w:rsid w:val="00895AD3"/>
    <w:rsid w:val="008962B9"/>
    <w:rsid w:val="008C55A2"/>
    <w:rsid w:val="008D7219"/>
    <w:rsid w:val="009063BD"/>
    <w:rsid w:val="009164F6"/>
    <w:rsid w:val="009169ED"/>
    <w:rsid w:val="009B7525"/>
    <w:rsid w:val="009B7C45"/>
    <w:rsid w:val="009C1C69"/>
    <w:rsid w:val="009E67D2"/>
    <w:rsid w:val="00A119B7"/>
    <w:rsid w:val="00A16DBE"/>
    <w:rsid w:val="00A2780F"/>
    <w:rsid w:val="00A47B96"/>
    <w:rsid w:val="00A669C3"/>
    <w:rsid w:val="00AA1EBD"/>
    <w:rsid w:val="00AA3DBF"/>
    <w:rsid w:val="00AB1552"/>
    <w:rsid w:val="00AE4CF8"/>
    <w:rsid w:val="00AF2CDF"/>
    <w:rsid w:val="00B45EB4"/>
    <w:rsid w:val="00B52F30"/>
    <w:rsid w:val="00B75D47"/>
    <w:rsid w:val="00C27D72"/>
    <w:rsid w:val="00C3572F"/>
    <w:rsid w:val="00C94E44"/>
    <w:rsid w:val="00CA4A0C"/>
    <w:rsid w:val="00CC24B0"/>
    <w:rsid w:val="00CE74A3"/>
    <w:rsid w:val="00D06BBB"/>
    <w:rsid w:val="00D36B95"/>
    <w:rsid w:val="00D51042"/>
    <w:rsid w:val="00D70964"/>
    <w:rsid w:val="00D96EAD"/>
    <w:rsid w:val="00DA1997"/>
    <w:rsid w:val="00DA563B"/>
    <w:rsid w:val="00E01ED1"/>
    <w:rsid w:val="00E17992"/>
    <w:rsid w:val="00E218A2"/>
    <w:rsid w:val="00E219FF"/>
    <w:rsid w:val="00E3313F"/>
    <w:rsid w:val="00E45E95"/>
    <w:rsid w:val="00E542FF"/>
    <w:rsid w:val="00E54E5D"/>
    <w:rsid w:val="00E81CB4"/>
    <w:rsid w:val="00E92D7C"/>
    <w:rsid w:val="00E96B2D"/>
    <w:rsid w:val="00EE0534"/>
    <w:rsid w:val="00F17FBC"/>
    <w:rsid w:val="00F257D0"/>
    <w:rsid w:val="00F46B23"/>
    <w:rsid w:val="00F64B37"/>
    <w:rsid w:val="00F73688"/>
    <w:rsid w:val="00F8224E"/>
    <w:rsid w:val="00F973A4"/>
    <w:rsid w:val="00FB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BFAD-6EEF-7349-8E7F-557650E7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72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02D9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45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Тендер</dc:creator>
  <cp:keywords/>
  <dc:description/>
  <cp:lastModifiedBy>kaz kaz</cp:lastModifiedBy>
  <cp:revision>2</cp:revision>
  <dcterms:created xsi:type="dcterms:W3CDTF">2019-09-02T15:36:00Z</dcterms:created>
  <dcterms:modified xsi:type="dcterms:W3CDTF">2019-09-02T15:36:00Z</dcterms:modified>
</cp:coreProperties>
</file>